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AE" w:rsidRPr="00B03873" w:rsidRDefault="000369AE" w:rsidP="00B03873">
      <w:pPr>
        <w:spacing w:beforeLines="100" w:before="312" w:afterLines="100" w:after="312"/>
        <w:jc w:val="center"/>
        <w:rPr>
          <w:b/>
          <w:sz w:val="36"/>
          <w:szCs w:val="36"/>
        </w:rPr>
      </w:pPr>
      <w:r w:rsidRPr="00B03873">
        <w:rPr>
          <w:rFonts w:hint="eastAsia"/>
          <w:b/>
          <w:sz w:val="36"/>
          <w:szCs w:val="36"/>
        </w:rPr>
        <w:t>佛山市计算机学会</w:t>
      </w:r>
      <w:r w:rsidRPr="00B03873">
        <w:rPr>
          <w:rFonts w:hint="eastAsia"/>
          <w:b/>
          <w:sz w:val="36"/>
          <w:szCs w:val="36"/>
        </w:rPr>
        <w:t>2015</w:t>
      </w:r>
      <w:r w:rsidRPr="00B03873">
        <w:rPr>
          <w:rFonts w:hint="eastAsia"/>
          <w:b/>
          <w:sz w:val="36"/>
          <w:szCs w:val="36"/>
        </w:rPr>
        <w:t>年培训计划</w:t>
      </w:r>
    </w:p>
    <w:p w:rsidR="001A3A37" w:rsidRPr="001A3A37" w:rsidRDefault="00817698" w:rsidP="001A3A37">
      <w:pPr>
        <w:ind w:firstLineChars="200" w:firstLine="560"/>
        <w:rPr>
          <w:sz w:val="28"/>
          <w:szCs w:val="28"/>
        </w:rPr>
      </w:pPr>
      <w:r w:rsidRPr="001A3A37">
        <w:rPr>
          <w:rFonts w:hint="eastAsia"/>
          <w:sz w:val="28"/>
          <w:szCs w:val="28"/>
        </w:rPr>
        <w:t>随着信息技术的发展，物</w:t>
      </w:r>
      <w:proofErr w:type="gramStart"/>
      <w:r w:rsidRPr="001A3A37">
        <w:rPr>
          <w:rFonts w:hint="eastAsia"/>
          <w:sz w:val="28"/>
          <w:szCs w:val="28"/>
        </w:rPr>
        <w:t>联网正</w:t>
      </w:r>
      <w:proofErr w:type="gramEnd"/>
      <w:r w:rsidRPr="001A3A37">
        <w:rPr>
          <w:rFonts w:hint="eastAsia"/>
          <w:sz w:val="28"/>
          <w:szCs w:val="28"/>
        </w:rPr>
        <w:t>日益成为中国乃至全球经济发展的新引擎、新动力。</w:t>
      </w:r>
      <w:r w:rsidRPr="001A3A37">
        <w:rPr>
          <w:rFonts w:hint="eastAsia"/>
          <w:sz w:val="28"/>
          <w:szCs w:val="28"/>
        </w:rPr>
        <w:t xml:space="preserve"> </w:t>
      </w:r>
      <w:r w:rsidRPr="001A3A37">
        <w:rPr>
          <w:rFonts w:hint="eastAsia"/>
          <w:sz w:val="28"/>
          <w:szCs w:val="28"/>
        </w:rPr>
        <w:t>十二届全国人大三次会议的政府工作报告中也强调“推动移动互联网、云计算、大数据、物联网等与现代制造业结合”，物联网作为我国的战略新兴产业和重点培育的产业，将进一步快速发展。</w:t>
      </w:r>
    </w:p>
    <w:p w:rsidR="001A3A37" w:rsidRPr="001A3A37" w:rsidRDefault="003146D2" w:rsidP="001A3A37">
      <w:pPr>
        <w:ind w:firstLineChars="200" w:firstLine="560"/>
        <w:rPr>
          <w:sz w:val="28"/>
          <w:szCs w:val="28"/>
        </w:rPr>
      </w:pPr>
      <w:r w:rsidRPr="001A3A37">
        <w:rPr>
          <w:rFonts w:hint="eastAsia"/>
          <w:sz w:val="28"/>
          <w:szCs w:val="28"/>
        </w:rPr>
        <w:t>与此同时</w:t>
      </w:r>
      <w:r w:rsidR="00817698" w:rsidRPr="001A3A37">
        <w:rPr>
          <w:rFonts w:hint="eastAsia"/>
          <w:sz w:val="28"/>
          <w:szCs w:val="28"/>
        </w:rPr>
        <w:t>互联网技术也进入到了海量数据分析</w:t>
      </w:r>
      <w:r w:rsidRPr="001A3A37">
        <w:rPr>
          <w:rFonts w:hint="eastAsia"/>
          <w:sz w:val="28"/>
          <w:szCs w:val="28"/>
        </w:rPr>
        <w:t>和挖掘的时代，在大数据</w:t>
      </w:r>
      <w:r w:rsidR="001A3A37" w:rsidRPr="001A3A37">
        <w:rPr>
          <w:rFonts w:hint="eastAsia"/>
          <w:sz w:val="28"/>
          <w:szCs w:val="28"/>
        </w:rPr>
        <w:t>时代，</w:t>
      </w:r>
      <w:r w:rsidRPr="001A3A37">
        <w:rPr>
          <w:rFonts w:hint="eastAsia"/>
          <w:sz w:val="28"/>
          <w:szCs w:val="28"/>
        </w:rPr>
        <w:t>如何将数据分析技能应用于制造业企业日常的销售运营当中，为决策者提供真正的决策依据，支持企业的弹性制造。</w:t>
      </w:r>
    </w:p>
    <w:p w:rsidR="00817698" w:rsidRPr="001A3A37" w:rsidRDefault="001A3A37" w:rsidP="001A3A37">
      <w:pPr>
        <w:ind w:firstLineChars="200" w:firstLine="560"/>
        <w:rPr>
          <w:sz w:val="28"/>
          <w:szCs w:val="28"/>
        </w:rPr>
      </w:pPr>
      <w:r w:rsidRPr="001A3A37">
        <w:rPr>
          <w:rFonts w:hint="eastAsia"/>
          <w:sz w:val="28"/>
          <w:szCs w:val="28"/>
        </w:rPr>
        <w:t>德国工业</w:t>
      </w:r>
      <w:r w:rsidRPr="001A3A37">
        <w:rPr>
          <w:rFonts w:hint="eastAsia"/>
          <w:sz w:val="28"/>
          <w:szCs w:val="28"/>
        </w:rPr>
        <w:t>4.0</w:t>
      </w:r>
      <w:r w:rsidRPr="001A3A37">
        <w:rPr>
          <w:rFonts w:hint="eastAsia"/>
          <w:sz w:val="28"/>
          <w:szCs w:val="28"/>
        </w:rPr>
        <w:t>为我国正在推进的两化深度融合提供了一个重要参考方向，通过学习德国工业</w:t>
      </w:r>
      <w:r w:rsidRPr="001A3A37">
        <w:rPr>
          <w:rFonts w:hint="eastAsia"/>
          <w:sz w:val="28"/>
          <w:szCs w:val="28"/>
        </w:rPr>
        <w:t>4.0</w:t>
      </w:r>
      <w:r w:rsidRPr="001A3A37">
        <w:rPr>
          <w:rFonts w:hint="eastAsia"/>
          <w:sz w:val="28"/>
          <w:szCs w:val="28"/>
        </w:rPr>
        <w:t>战略形成过程及德国企业如何运用工业云、工业大数据和工业互联网的发展优势，实现生产模式转变的思路与方法，对促进我国企业向智能制造、互联制造、定制制造和绿色制造转型，实现商业模式的变革与创新，不断增强竞争能力。</w:t>
      </w:r>
    </w:p>
    <w:p w:rsidR="001A3A37" w:rsidRDefault="001A3A37" w:rsidP="001A3A37">
      <w:pPr>
        <w:ind w:firstLineChars="200" w:firstLine="560"/>
        <w:rPr>
          <w:sz w:val="28"/>
          <w:szCs w:val="28"/>
        </w:rPr>
      </w:pPr>
      <w:r w:rsidRPr="001A3A37">
        <w:rPr>
          <w:rFonts w:hint="eastAsia"/>
          <w:sz w:val="28"/>
          <w:szCs w:val="28"/>
        </w:rPr>
        <w:t>佛山市计算机学会本着为社会服务的宗旨，免费为各企业开展以下专题</w:t>
      </w:r>
      <w:r>
        <w:rPr>
          <w:rFonts w:hint="eastAsia"/>
          <w:sz w:val="28"/>
          <w:szCs w:val="28"/>
        </w:rPr>
        <w:t>培训</w:t>
      </w:r>
      <w:r w:rsidR="00BF39A0">
        <w:rPr>
          <w:rFonts w:hint="eastAsia"/>
          <w:sz w:val="28"/>
          <w:szCs w:val="28"/>
        </w:rPr>
        <w:t>，现诚邀各企业组织</w:t>
      </w:r>
      <w:r w:rsidR="00BF39A0" w:rsidRPr="00BF39A0">
        <w:rPr>
          <w:rFonts w:hint="eastAsia"/>
          <w:sz w:val="28"/>
          <w:szCs w:val="28"/>
        </w:rPr>
        <w:t>企业决策者、管理者、技术部门人员</w:t>
      </w:r>
      <w:r w:rsidR="00BF39A0">
        <w:rPr>
          <w:rFonts w:hint="eastAsia"/>
          <w:sz w:val="28"/>
          <w:szCs w:val="28"/>
        </w:rPr>
        <w:t>等参加</w:t>
      </w:r>
      <w:r>
        <w:rPr>
          <w:rFonts w:hint="eastAsia"/>
          <w:sz w:val="28"/>
          <w:szCs w:val="28"/>
        </w:rPr>
        <w:t>：</w:t>
      </w:r>
    </w:p>
    <w:p w:rsidR="00BF39A0" w:rsidRPr="006E6B6D" w:rsidRDefault="00BF39A0" w:rsidP="00BF39A0">
      <w:pPr>
        <w:rPr>
          <w:b/>
          <w:sz w:val="30"/>
          <w:szCs w:val="30"/>
        </w:rPr>
      </w:pPr>
      <w:r w:rsidRPr="006E6B6D">
        <w:rPr>
          <w:rFonts w:hint="eastAsia"/>
          <w:b/>
          <w:sz w:val="30"/>
          <w:szCs w:val="30"/>
        </w:rPr>
        <w:t>一、培训内容及时间地点</w:t>
      </w:r>
      <w:r w:rsidRPr="006E6B6D">
        <w:rPr>
          <w:rFonts w:hint="eastAsia"/>
          <w:b/>
          <w:sz w:val="30"/>
          <w:szCs w:val="30"/>
        </w:rPr>
        <w:t xml:space="preserve"> 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专题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：</w:t>
      </w:r>
      <w:r w:rsidRPr="00BF39A0">
        <w:rPr>
          <w:rFonts w:hint="eastAsia"/>
          <w:sz w:val="28"/>
          <w:szCs w:val="28"/>
        </w:rPr>
        <w:t>物联网及大数据支撑下的制造业转型升级之路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时间：</w:t>
      </w:r>
      <w:r w:rsidRPr="00BF39A0">
        <w:rPr>
          <w:rFonts w:hint="eastAsia"/>
          <w:sz w:val="28"/>
          <w:szCs w:val="28"/>
        </w:rPr>
        <w:t xml:space="preserve"> 2015 </w:t>
      </w:r>
      <w:r w:rsidRPr="00BF39A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6</w:t>
      </w:r>
      <w:r w:rsidRPr="00BF39A0">
        <w:rPr>
          <w:rFonts w:hint="eastAsia"/>
          <w:sz w:val="28"/>
          <w:szCs w:val="28"/>
        </w:rPr>
        <w:t>月</w:t>
      </w:r>
      <w:r w:rsidRPr="00BF39A0"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3</w:t>
      </w:r>
      <w:r w:rsidRPr="00BF39A0">
        <w:rPr>
          <w:rFonts w:hint="eastAsia"/>
          <w:sz w:val="28"/>
          <w:szCs w:val="28"/>
        </w:rPr>
        <w:t xml:space="preserve"> </w:t>
      </w:r>
      <w:r w:rsidRPr="00BF39A0">
        <w:rPr>
          <w:rFonts w:hint="eastAsia"/>
          <w:sz w:val="28"/>
          <w:szCs w:val="28"/>
        </w:rPr>
        <w:t>日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佛山科学技术学院</w:t>
      </w:r>
      <w:proofErr w:type="gramStart"/>
      <w:r>
        <w:rPr>
          <w:rFonts w:hint="eastAsia"/>
          <w:sz w:val="28"/>
          <w:szCs w:val="28"/>
        </w:rPr>
        <w:t>信息楼</w:t>
      </w:r>
      <w:proofErr w:type="gramEnd"/>
      <w:r>
        <w:rPr>
          <w:rFonts w:hint="eastAsia"/>
          <w:sz w:val="28"/>
          <w:szCs w:val="28"/>
        </w:rPr>
        <w:t>101</w:t>
      </w:r>
      <w:r w:rsidRPr="001A3A37">
        <w:rPr>
          <w:rFonts w:hint="eastAsia"/>
          <w:sz w:val="28"/>
          <w:szCs w:val="28"/>
        </w:rPr>
        <w:t xml:space="preserve"> 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专题二：</w:t>
      </w:r>
      <w:r w:rsidRPr="00BF39A0">
        <w:rPr>
          <w:rFonts w:hint="eastAsia"/>
          <w:sz w:val="28"/>
          <w:szCs w:val="28"/>
        </w:rPr>
        <w:t>大数据时代营销数据分析支持企业弹性制造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时间：</w:t>
      </w:r>
      <w:r w:rsidRPr="00BF39A0">
        <w:rPr>
          <w:rFonts w:hint="eastAsia"/>
          <w:sz w:val="28"/>
          <w:szCs w:val="28"/>
        </w:rPr>
        <w:t xml:space="preserve"> 2015 </w:t>
      </w:r>
      <w:r w:rsidRPr="00BF39A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7</w:t>
      </w:r>
      <w:r w:rsidRPr="00BF39A0">
        <w:rPr>
          <w:rFonts w:hint="eastAsia"/>
          <w:sz w:val="28"/>
          <w:szCs w:val="28"/>
        </w:rPr>
        <w:t>月</w:t>
      </w:r>
      <w:r w:rsidRPr="00BF39A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18</w:t>
      </w:r>
      <w:r w:rsidRPr="00BF39A0">
        <w:rPr>
          <w:rFonts w:hint="eastAsia"/>
          <w:sz w:val="28"/>
          <w:szCs w:val="28"/>
        </w:rPr>
        <w:t xml:space="preserve"> </w:t>
      </w:r>
      <w:r w:rsidRPr="00BF39A0">
        <w:rPr>
          <w:rFonts w:hint="eastAsia"/>
          <w:sz w:val="28"/>
          <w:szCs w:val="28"/>
        </w:rPr>
        <w:t>日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佛山科学技术学院</w:t>
      </w:r>
      <w:proofErr w:type="gramStart"/>
      <w:r>
        <w:rPr>
          <w:rFonts w:hint="eastAsia"/>
          <w:sz w:val="28"/>
          <w:szCs w:val="28"/>
        </w:rPr>
        <w:t>信息楼</w:t>
      </w:r>
      <w:proofErr w:type="gramEnd"/>
      <w:r>
        <w:rPr>
          <w:rFonts w:hint="eastAsia"/>
          <w:sz w:val="28"/>
          <w:szCs w:val="28"/>
        </w:rPr>
        <w:t>101</w:t>
      </w:r>
      <w:r w:rsidRPr="001A3A37">
        <w:rPr>
          <w:rFonts w:hint="eastAsia"/>
          <w:sz w:val="28"/>
          <w:szCs w:val="28"/>
        </w:rPr>
        <w:t xml:space="preserve"> 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专题三：</w:t>
      </w:r>
      <w:r w:rsidRPr="00BF39A0">
        <w:rPr>
          <w:rFonts w:hint="eastAsia"/>
          <w:sz w:val="28"/>
          <w:szCs w:val="28"/>
        </w:rPr>
        <w:t>工业</w:t>
      </w:r>
      <w:r w:rsidRPr="00BF39A0">
        <w:rPr>
          <w:rFonts w:hint="eastAsia"/>
          <w:sz w:val="28"/>
          <w:szCs w:val="28"/>
        </w:rPr>
        <w:t>4.0</w:t>
      </w:r>
      <w:r w:rsidRPr="00BF39A0">
        <w:rPr>
          <w:rFonts w:hint="eastAsia"/>
          <w:sz w:val="28"/>
          <w:szCs w:val="28"/>
        </w:rPr>
        <w:t>下的智能工厂与智能制造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时间：</w:t>
      </w:r>
      <w:r w:rsidRPr="00BF39A0">
        <w:rPr>
          <w:rFonts w:hint="eastAsia"/>
          <w:sz w:val="28"/>
          <w:szCs w:val="28"/>
        </w:rPr>
        <w:t xml:space="preserve"> 2015 </w:t>
      </w:r>
      <w:r w:rsidRPr="00BF39A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8</w:t>
      </w:r>
      <w:r w:rsidRPr="00BF39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8</w:t>
      </w:r>
      <w:r w:rsidRPr="00BF39A0">
        <w:rPr>
          <w:rFonts w:hint="eastAsia"/>
          <w:sz w:val="28"/>
          <w:szCs w:val="28"/>
        </w:rPr>
        <w:t xml:space="preserve"> </w:t>
      </w:r>
      <w:r w:rsidRPr="00BF39A0">
        <w:rPr>
          <w:rFonts w:hint="eastAsia"/>
          <w:sz w:val="28"/>
          <w:szCs w:val="28"/>
        </w:rPr>
        <w:t>日</w:t>
      </w:r>
    </w:p>
    <w:p w:rsidR="00BF39A0" w:rsidRDefault="00BF39A0" w:rsidP="00BF39A0">
      <w:pPr>
        <w:ind w:firstLineChars="200" w:firstLine="560"/>
        <w:rPr>
          <w:sz w:val="28"/>
          <w:szCs w:val="28"/>
        </w:rPr>
      </w:pPr>
      <w:r w:rsidRPr="00BF39A0"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佛山科学技术学院</w:t>
      </w:r>
      <w:proofErr w:type="gramStart"/>
      <w:r>
        <w:rPr>
          <w:rFonts w:hint="eastAsia"/>
          <w:sz w:val="28"/>
          <w:szCs w:val="28"/>
        </w:rPr>
        <w:t>信息楼</w:t>
      </w:r>
      <w:proofErr w:type="gramEnd"/>
      <w:r>
        <w:rPr>
          <w:rFonts w:hint="eastAsia"/>
          <w:sz w:val="28"/>
          <w:szCs w:val="28"/>
        </w:rPr>
        <w:t>101</w:t>
      </w:r>
      <w:r w:rsidRPr="001A3A37">
        <w:rPr>
          <w:rFonts w:hint="eastAsia"/>
          <w:sz w:val="28"/>
          <w:szCs w:val="28"/>
        </w:rPr>
        <w:t xml:space="preserve"> </w:t>
      </w:r>
    </w:p>
    <w:p w:rsidR="00BF39A0" w:rsidRPr="00B03873" w:rsidRDefault="00BF39A0" w:rsidP="00B03873">
      <w:pPr>
        <w:ind w:firstLineChars="200" w:firstLine="562"/>
        <w:rPr>
          <w:b/>
          <w:sz w:val="28"/>
          <w:szCs w:val="28"/>
        </w:rPr>
      </w:pPr>
      <w:r w:rsidRPr="00B03873">
        <w:rPr>
          <w:rFonts w:hint="eastAsia"/>
          <w:b/>
          <w:sz w:val="28"/>
          <w:szCs w:val="28"/>
        </w:rPr>
        <w:t>（企业如需要就以下某部分内容开展培训，时间、内容可定制，亦可上门到企业宣讲）</w:t>
      </w:r>
    </w:p>
    <w:p w:rsidR="00BF39A0" w:rsidRPr="006E6B6D" w:rsidRDefault="00BF39A0" w:rsidP="00BF39A0">
      <w:pPr>
        <w:rPr>
          <w:b/>
          <w:sz w:val="30"/>
          <w:szCs w:val="30"/>
        </w:rPr>
      </w:pPr>
      <w:r w:rsidRPr="006E6B6D">
        <w:rPr>
          <w:rFonts w:hint="eastAsia"/>
          <w:b/>
          <w:sz w:val="30"/>
          <w:szCs w:val="30"/>
        </w:rPr>
        <w:t>二、培训</w:t>
      </w:r>
      <w:r w:rsidR="006E6B6D" w:rsidRPr="006E6B6D">
        <w:rPr>
          <w:rFonts w:hint="eastAsia"/>
          <w:b/>
          <w:sz w:val="30"/>
          <w:szCs w:val="30"/>
        </w:rPr>
        <w:t>具体</w:t>
      </w:r>
      <w:r w:rsidRPr="006E6B6D">
        <w:rPr>
          <w:rFonts w:hint="eastAsia"/>
          <w:b/>
          <w:sz w:val="30"/>
          <w:szCs w:val="30"/>
        </w:rPr>
        <w:t>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1468"/>
      </w:tblGrid>
      <w:tr w:rsidR="000369AE" w:rsidRPr="001A3A37" w:rsidTr="008D31AE">
        <w:tc>
          <w:tcPr>
            <w:tcW w:w="1951" w:type="dxa"/>
          </w:tcPr>
          <w:p w:rsidR="000369AE" w:rsidRPr="008D31AE" w:rsidRDefault="000369AE" w:rsidP="001A3A37">
            <w:pPr>
              <w:jc w:val="center"/>
              <w:rPr>
                <w:b/>
                <w:sz w:val="28"/>
                <w:szCs w:val="28"/>
              </w:rPr>
            </w:pPr>
            <w:r w:rsidRPr="008D31AE">
              <w:rPr>
                <w:rFonts w:hint="eastAsia"/>
                <w:b/>
                <w:sz w:val="28"/>
                <w:szCs w:val="28"/>
              </w:rPr>
              <w:t>培训项目名称</w:t>
            </w:r>
          </w:p>
        </w:tc>
        <w:tc>
          <w:tcPr>
            <w:tcW w:w="5103" w:type="dxa"/>
          </w:tcPr>
          <w:p w:rsidR="000369AE" w:rsidRPr="008D31AE" w:rsidRDefault="000D50F2" w:rsidP="001A3A37">
            <w:pPr>
              <w:jc w:val="center"/>
              <w:rPr>
                <w:b/>
                <w:sz w:val="28"/>
                <w:szCs w:val="28"/>
              </w:rPr>
            </w:pPr>
            <w:r w:rsidRPr="008D31AE">
              <w:rPr>
                <w:rFonts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1468" w:type="dxa"/>
          </w:tcPr>
          <w:p w:rsidR="000369AE" w:rsidRPr="008D31AE" w:rsidRDefault="000D50F2" w:rsidP="001A3A37">
            <w:pPr>
              <w:jc w:val="center"/>
              <w:rPr>
                <w:b/>
                <w:sz w:val="28"/>
                <w:szCs w:val="28"/>
              </w:rPr>
            </w:pPr>
            <w:r w:rsidRPr="008D31AE">
              <w:rPr>
                <w:rFonts w:hint="eastAsia"/>
                <w:b/>
                <w:sz w:val="28"/>
                <w:szCs w:val="28"/>
              </w:rPr>
              <w:t>培训时间</w:t>
            </w:r>
          </w:p>
        </w:tc>
      </w:tr>
      <w:tr w:rsidR="000369AE" w:rsidRPr="001A3A37" w:rsidTr="008D31AE">
        <w:tc>
          <w:tcPr>
            <w:tcW w:w="1951" w:type="dxa"/>
            <w:vAlign w:val="center"/>
          </w:tcPr>
          <w:p w:rsidR="000369AE" w:rsidRPr="008D31AE" w:rsidRDefault="000D50F2" w:rsidP="008D31A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8D31AE">
              <w:rPr>
                <w:rFonts w:ascii="黑体" w:eastAsia="黑体" w:hAnsi="黑体" w:hint="eastAsia"/>
                <w:sz w:val="24"/>
                <w:szCs w:val="24"/>
              </w:rPr>
              <w:t>物联网及大数据支撑下的制造业转型升级之路</w:t>
            </w:r>
          </w:p>
        </w:tc>
        <w:tc>
          <w:tcPr>
            <w:tcW w:w="5103" w:type="dxa"/>
          </w:tcPr>
          <w:p w:rsidR="000D50F2" w:rsidRPr="008D31AE" w:rsidRDefault="000D50F2" w:rsidP="008D31AE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r w:rsidRPr="008D31AE">
              <w:rPr>
                <w:rFonts w:hint="eastAsia"/>
                <w:sz w:val="24"/>
                <w:szCs w:val="24"/>
              </w:rPr>
              <w:t>对于制造业企业而言，物联网大数据跟他们有什么关系，或者说作为企业怎样去应用，来支持制造业的转型升级，这是企业面临的最大问题，也是本培训要解决的问题。培训内容包括：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⑴</w:t>
            </w:r>
            <w:r w:rsidR="000D50F2" w:rsidRPr="008D31AE">
              <w:rPr>
                <w:rFonts w:hint="eastAsia"/>
                <w:sz w:val="24"/>
                <w:szCs w:val="24"/>
              </w:rPr>
              <w:t>物联网概念与制造业应用技术架构；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⑵</w:t>
            </w:r>
            <w:r w:rsidR="000D50F2" w:rsidRPr="008D31AE">
              <w:rPr>
                <w:rFonts w:hint="eastAsia"/>
                <w:sz w:val="24"/>
                <w:szCs w:val="24"/>
              </w:rPr>
              <w:t>物联网产生大数据；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⑶</w:t>
            </w:r>
            <w:r w:rsidR="000D50F2" w:rsidRPr="008D31AE">
              <w:rPr>
                <w:rFonts w:hint="eastAsia"/>
                <w:sz w:val="24"/>
                <w:szCs w:val="24"/>
              </w:rPr>
              <w:t>制造业大数据应用从小数据分析起步；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⑷</w:t>
            </w:r>
            <w:r w:rsidR="000D50F2" w:rsidRPr="008D31AE">
              <w:rPr>
                <w:rFonts w:hint="eastAsia"/>
                <w:sz w:val="24"/>
                <w:szCs w:val="24"/>
              </w:rPr>
              <w:t>制造业大数据收集分析方法与工具介绍；</w:t>
            </w:r>
          </w:p>
          <w:p w:rsidR="000369AE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⑸</w:t>
            </w:r>
            <w:r w:rsidR="000D50F2" w:rsidRPr="008D31AE">
              <w:rPr>
                <w:rFonts w:hint="eastAsia"/>
                <w:sz w:val="24"/>
                <w:szCs w:val="24"/>
              </w:rPr>
              <w:t>制造业企业在物联网大数据时代的转型升级之路。</w:t>
            </w:r>
          </w:p>
        </w:tc>
        <w:tc>
          <w:tcPr>
            <w:tcW w:w="1468" w:type="dxa"/>
            <w:vAlign w:val="center"/>
          </w:tcPr>
          <w:p w:rsidR="000369AE" w:rsidRPr="001A3A37" w:rsidRDefault="000D50F2" w:rsidP="00B03873">
            <w:pPr>
              <w:rPr>
                <w:sz w:val="28"/>
                <w:szCs w:val="28"/>
              </w:rPr>
            </w:pPr>
            <w:r w:rsidRPr="001A3A37">
              <w:rPr>
                <w:rFonts w:hint="eastAsia"/>
                <w:sz w:val="28"/>
                <w:szCs w:val="28"/>
              </w:rPr>
              <w:t>2015/6/13</w:t>
            </w:r>
          </w:p>
        </w:tc>
      </w:tr>
      <w:tr w:rsidR="000369AE" w:rsidRPr="001A3A37" w:rsidTr="008D31AE">
        <w:tc>
          <w:tcPr>
            <w:tcW w:w="1951" w:type="dxa"/>
            <w:vAlign w:val="center"/>
          </w:tcPr>
          <w:p w:rsidR="000369AE" w:rsidRPr="008D31AE" w:rsidRDefault="000D50F2" w:rsidP="008D31AE">
            <w:pPr>
              <w:spacing w:line="360" w:lineRule="auto"/>
              <w:rPr>
                <w:b/>
                <w:sz w:val="24"/>
                <w:szCs w:val="24"/>
              </w:rPr>
            </w:pPr>
            <w:r w:rsidRPr="008D31AE">
              <w:rPr>
                <w:rFonts w:ascii="黑体" w:eastAsia="黑体" w:hAnsi="黑体" w:hint="eastAsia"/>
                <w:sz w:val="24"/>
                <w:szCs w:val="24"/>
              </w:rPr>
              <w:t>大数据时代营销数据分析支持企业弹性制造</w:t>
            </w:r>
          </w:p>
        </w:tc>
        <w:tc>
          <w:tcPr>
            <w:tcW w:w="5103" w:type="dxa"/>
          </w:tcPr>
          <w:p w:rsidR="000D50F2" w:rsidRPr="008D31AE" w:rsidRDefault="000D50F2" w:rsidP="008D31AE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proofErr w:type="gramStart"/>
            <w:r w:rsidRPr="008D31AE">
              <w:rPr>
                <w:rFonts w:hint="eastAsia"/>
                <w:sz w:val="24"/>
                <w:szCs w:val="24"/>
              </w:rPr>
              <w:t>本培训</w:t>
            </w:r>
            <w:proofErr w:type="gramEnd"/>
            <w:r w:rsidRPr="008D31AE">
              <w:rPr>
                <w:rFonts w:hint="eastAsia"/>
                <w:sz w:val="24"/>
                <w:szCs w:val="24"/>
              </w:rPr>
              <w:t>从大数据的宏观知识背景开始，探讨如何将数据分析技能应用于制造业企业日常的销售运营当中，为决策者提供真正的决策依据，支持企业的弹性制造。内容包括：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⑴</w:t>
            </w:r>
            <w:r w:rsidR="000D50F2" w:rsidRPr="008D31AE">
              <w:rPr>
                <w:rFonts w:hint="eastAsia"/>
                <w:sz w:val="24"/>
                <w:szCs w:val="24"/>
              </w:rPr>
              <w:t>大数据概念，大数据技术框架和工具；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lastRenderedPageBreak/>
              <w:t>⑵</w:t>
            </w:r>
            <w:r w:rsidR="000D50F2" w:rsidRPr="008D31AE">
              <w:rPr>
                <w:rFonts w:hint="eastAsia"/>
                <w:sz w:val="24"/>
                <w:szCs w:val="24"/>
              </w:rPr>
              <w:t>大数据如何与企业的营销工作相结合；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⑶</w:t>
            </w:r>
            <w:r w:rsidR="000D50F2" w:rsidRPr="008D31AE">
              <w:rPr>
                <w:rFonts w:hint="eastAsia"/>
                <w:sz w:val="24"/>
                <w:szCs w:val="24"/>
              </w:rPr>
              <w:t>数据分析与挖掘算法；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⑷</w:t>
            </w:r>
            <w:r w:rsidR="000D50F2" w:rsidRPr="008D31AE">
              <w:rPr>
                <w:rFonts w:hint="eastAsia"/>
                <w:sz w:val="24"/>
                <w:szCs w:val="24"/>
              </w:rPr>
              <w:t>数据分析工具介绍，如指标分析法、统计分析法等；</w:t>
            </w:r>
          </w:p>
          <w:p w:rsidR="000369AE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⑸</w:t>
            </w:r>
            <w:r w:rsidR="000D50F2" w:rsidRPr="008D31AE">
              <w:rPr>
                <w:rFonts w:hint="eastAsia"/>
                <w:sz w:val="24"/>
                <w:szCs w:val="24"/>
              </w:rPr>
              <w:t>大数据如何支持企业的弹性制造。</w:t>
            </w:r>
          </w:p>
        </w:tc>
        <w:tc>
          <w:tcPr>
            <w:tcW w:w="1468" w:type="dxa"/>
            <w:vAlign w:val="center"/>
          </w:tcPr>
          <w:p w:rsidR="000369AE" w:rsidRPr="001A3A37" w:rsidRDefault="000D50F2" w:rsidP="00B03873">
            <w:pPr>
              <w:rPr>
                <w:sz w:val="28"/>
                <w:szCs w:val="28"/>
              </w:rPr>
            </w:pPr>
            <w:r w:rsidRPr="001A3A37">
              <w:rPr>
                <w:rFonts w:hint="eastAsia"/>
                <w:sz w:val="28"/>
                <w:szCs w:val="28"/>
              </w:rPr>
              <w:lastRenderedPageBreak/>
              <w:t>2015/7/18</w:t>
            </w:r>
          </w:p>
        </w:tc>
      </w:tr>
      <w:tr w:rsidR="000369AE" w:rsidRPr="001A3A37" w:rsidTr="008D31AE">
        <w:tc>
          <w:tcPr>
            <w:tcW w:w="1951" w:type="dxa"/>
            <w:vAlign w:val="center"/>
          </w:tcPr>
          <w:p w:rsidR="000369AE" w:rsidRPr="008D31AE" w:rsidRDefault="000D50F2" w:rsidP="008D31AE">
            <w:pPr>
              <w:spacing w:line="360" w:lineRule="auto"/>
              <w:rPr>
                <w:b/>
                <w:sz w:val="24"/>
                <w:szCs w:val="24"/>
              </w:rPr>
            </w:pPr>
            <w:r w:rsidRPr="008D31A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工业4.0下的智能工厂与智能制造</w:t>
            </w:r>
          </w:p>
        </w:tc>
        <w:tc>
          <w:tcPr>
            <w:tcW w:w="5103" w:type="dxa"/>
          </w:tcPr>
          <w:p w:rsidR="000D50F2" w:rsidRPr="008D31AE" w:rsidRDefault="000D50F2" w:rsidP="008D31AE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r w:rsidRPr="008D31AE">
              <w:rPr>
                <w:rFonts w:hint="eastAsia"/>
                <w:sz w:val="24"/>
                <w:szCs w:val="24"/>
              </w:rPr>
              <w:t>德国工业</w:t>
            </w:r>
            <w:r w:rsidRPr="008D31AE">
              <w:rPr>
                <w:rFonts w:hint="eastAsia"/>
                <w:sz w:val="24"/>
                <w:szCs w:val="24"/>
              </w:rPr>
              <w:t>4.0</w:t>
            </w:r>
            <w:r w:rsidRPr="008D31AE">
              <w:rPr>
                <w:rFonts w:hint="eastAsia"/>
                <w:sz w:val="24"/>
                <w:szCs w:val="24"/>
              </w:rPr>
              <w:t>为我国正在推进的两化深度融合提供了一个重要参考方向，通过学习德国工业</w:t>
            </w:r>
            <w:r w:rsidRPr="008D31AE">
              <w:rPr>
                <w:rFonts w:hint="eastAsia"/>
                <w:sz w:val="24"/>
                <w:szCs w:val="24"/>
              </w:rPr>
              <w:t>4.0</w:t>
            </w:r>
            <w:r w:rsidRPr="008D31AE">
              <w:rPr>
                <w:rFonts w:hint="eastAsia"/>
                <w:sz w:val="24"/>
                <w:szCs w:val="24"/>
              </w:rPr>
              <w:t>战略形成过程及德国企业如何运用工业云、工业大数据和工业互联网的发展优势，实现生产模式转变的思路与方法，对促进我国企业向智能制造、互联制造、定制制造和绿色制造转型，实现商业模式的变革与创新，不断增强竞争能力具有重要意义。培训内容包括：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⑴</w:t>
            </w:r>
            <w:r w:rsidR="000D50F2" w:rsidRPr="008D31AE">
              <w:rPr>
                <w:rFonts w:hint="eastAsia"/>
                <w:sz w:val="24"/>
                <w:szCs w:val="24"/>
              </w:rPr>
              <w:t>德国工业</w:t>
            </w:r>
            <w:r w:rsidR="000D50F2" w:rsidRPr="008D31AE">
              <w:rPr>
                <w:rFonts w:hint="eastAsia"/>
                <w:sz w:val="24"/>
                <w:szCs w:val="24"/>
              </w:rPr>
              <w:t>4.0</w:t>
            </w:r>
            <w:r w:rsidR="000D50F2" w:rsidRPr="008D31AE">
              <w:rPr>
                <w:rFonts w:hint="eastAsia"/>
                <w:sz w:val="24"/>
                <w:szCs w:val="24"/>
              </w:rPr>
              <w:t>战略：理念与实践；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⑵</w:t>
            </w:r>
            <w:r w:rsidR="000D50F2" w:rsidRPr="008D31AE">
              <w:rPr>
                <w:rFonts w:hint="eastAsia"/>
                <w:sz w:val="24"/>
                <w:szCs w:val="24"/>
              </w:rPr>
              <w:t>工业</w:t>
            </w:r>
            <w:r w:rsidR="000D50F2" w:rsidRPr="008D31AE">
              <w:rPr>
                <w:rFonts w:hint="eastAsia"/>
                <w:sz w:val="24"/>
                <w:szCs w:val="24"/>
              </w:rPr>
              <w:t>4.0</w:t>
            </w:r>
            <w:r w:rsidR="000D50F2" w:rsidRPr="008D31AE">
              <w:rPr>
                <w:rFonts w:hint="eastAsia"/>
                <w:sz w:val="24"/>
                <w:szCs w:val="24"/>
              </w:rPr>
              <w:t>标准化路线图对我国企业的启示；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⑶</w:t>
            </w:r>
            <w:r w:rsidR="000D50F2" w:rsidRPr="008D31AE">
              <w:rPr>
                <w:rFonts w:hint="eastAsia"/>
                <w:sz w:val="24"/>
                <w:szCs w:val="24"/>
              </w:rPr>
              <w:t>“两化融合”与工业</w:t>
            </w:r>
            <w:r w:rsidR="000D50F2" w:rsidRPr="008D31AE">
              <w:rPr>
                <w:rFonts w:hint="eastAsia"/>
                <w:sz w:val="24"/>
                <w:szCs w:val="24"/>
              </w:rPr>
              <w:t>4.0</w:t>
            </w:r>
            <w:r w:rsidR="000D50F2" w:rsidRPr="008D31AE">
              <w:rPr>
                <w:rFonts w:hint="eastAsia"/>
                <w:sz w:val="24"/>
                <w:szCs w:val="24"/>
              </w:rPr>
              <w:t>的互通性；</w:t>
            </w:r>
          </w:p>
          <w:p w:rsidR="000D50F2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⑷</w:t>
            </w:r>
            <w:r w:rsidR="000D50F2" w:rsidRPr="008D31AE">
              <w:rPr>
                <w:rFonts w:hint="eastAsia"/>
                <w:sz w:val="24"/>
                <w:szCs w:val="24"/>
              </w:rPr>
              <w:t>互联网思维与工业</w:t>
            </w:r>
            <w:r w:rsidR="000D50F2" w:rsidRPr="008D31AE">
              <w:rPr>
                <w:rFonts w:hint="eastAsia"/>
                <w:sz w:val="24"/>
                <w:szCs w:val="24"/>
              </w:rPr>
              <w:t>4.0</w:t>
            </w:r>
            <w:r w:rsidR="000D50F2" w:rsidRPr="008D31AE">
              <w:rPr>
                <w:rFonts w:hint="eastAsia"/>
                <w:sz w:val="24"/>
                <w:szCs w:val="24"/>
              </w:rPr>
              <w:t>时代制造重新定位；</w:t>
            </w:r>
          </w:p>
          <w:p w:rsidR="000369AE" w:rsidRPr="008D31AE" w:rsidRDefault="008D31AE" w:rsidP="008D31AE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⑸</w:t>
            </w:r>
            <w:r w:rsidR="000D50F2" w:rsidRPr="008D31AE">
              <w:rPr>
                <w:rFonts w:hint="eastAsia"/>
                <w:sz w:val="24"/>
                <w:szCs w:val="24"/>
              </w:rPr>
              <w:t>工业</w:t>
            </w:r>
            <w:r w:rsidR="000D50F2" w:rsidRPr="008D31AE">
              <w:rPr>
                <w:rFonts w:hint="eastAsia"/>
                <w:sz w:val="24"/>
                <w:szCs w:val="24"/>
              </w:rPr>
              <w:t>4.0</w:t>
            </w:r>
            <w:r w:rsidR="000D50F2" w:rsidRPr="008D31AE">
              <w:rPr>
                <w:rFonts w:hint="eastAsia"/>
                <w:sz w:val="24"/>
                <w:szCs w:val="24"/>
              </w:rPr>
              <w:t>战略对推进工业转型升级的启示。</w:t>
            </w:r>
          </w:p>
        </w:tc>
        <w:tc>
          <w:tcPr>
            <w:tcW w:w="1468" w:type="dxa"/>
            <w:vAlign w:val="center"/>
          </w:tcPr>
          <w:p w:rsidR="000369AE" w:rsidRPr="001A3A37" w:rsidRDefault="000D50F2" w:rsidP="00B03873">
            <w:pPr>
              <w:rPr>
                <w:sz w:val="28"/>
                <w:szCs w:val="28"/>
              </w:rPr>
            </w:pPr>
            <w:r w:rsidRPr="001A3A37">
              <w:rPr>
                <w:rFonts w:hint="eastAsia"/>
                <w:sz w:val="28"/>
                <w:szCs w:val="28"/>
              </w:rPr>
              <w:t>2015/8/8</w:t>
            </w:r>
          </w:p>
        </w:tc>
      </w:tr>
    </w:tbl>
    <w:p w:rsidR="006E6B6D" w:rsidRDefault="006E6B6D" w:rsidP="006E6B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Pr="006E6B6D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报名须知</w:t>
      </w:r>
    </w:p>
    <w:p w:rsidR="006E6B6D" w:rsidRDefault="006E6B6D" w:rsidP="006E6B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培训宣讲免费，</w:t>
      </w:r>
      <w:r w:rsidR="00B903BE">
        <w:rPr>
          <w:rFonts w:hint="eastAsia"/>
          <w:sz w:val="28"/>
          <w:szCs w:val="28"/>
        </w:rPr>
        <w:t>交通食宿自理。</w:t>
      </w:r>
      <w:r>
        <w:rPr>
          <w:rFonts w:hint="eastAsia"/>
          <w:sz w:val="28"/>
          <w:szCs w:val="28"/>
        </w:rPr>
        <w:t>如需安排午餐</w:t>
      </w:r>
      <w:proofErr w:type="gramStart"/>
      <w:r>
        <w:rPr>
          <w:rFonts w:hint="eastAsia"/>
          <w:sz w:val="28"/>
          <w:szCs w:val="28"/>
        </w:rPr>
        <w:t>需按餐标收费</w:t>
      </w:r>
      <w:proofErr w:type="gramEnd"/>
      <w:r>
        <w:rPr>
          <w:rFonts w:hint="eastAsia"/>
          <w:sz w:val="28"/>
          <w:szCs w:val="28"/>
        </w:rPr>
        <w:t>。</w:t>
      </w:r>
    </w:p>
    <w:p w:rsidR="006E6B6D" w:rsidRDefault="006E6B6D" w:rsidP="006E6B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报名联系人：</w:t>
      </w:r>
    </w:p>
    <w:p w:rsidR="006E6B6D" w:rsidRPr="005777BA" w:rsidRDefault="006E6B6D" w:rsidP="006E6B6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戴潭棋（</w:t>
      </w:r>
      <w:r w:rsidRPr="006E6B6D">
        <w:rPr>
          <w:rFonts w:hint="eastAsia"/>
          <w:sz w:val="28"/>
          <w:szCs w:val="28"/>
        </w:rPr>
        <w:t>13709667052</w:t>
      </w:r>
      <w:r>
        <w:rPr>
          <w:rFonts w:hint="eastAsia"/>
          <w:sz w:val="28"/>
          <w:szCs w:val="28"/>
        </w:rPr>
        <w:t>）、林秋明（</w:t>
      </w:r>
      <w:r>
        <w:rPr>
          <w:rFonts w:hint="eastAsia"/>
          <w:sz w:val="28"/>
          <w:szCs w:val="28"/>
        </w:rPr>
        <w:t>13006736680</w:t>
      </w:r>
      <w:r>
        <w:rPr>
          <w:rFonts w:hint="eastAsia"/>
          <w:sz w:val="28"/>
          <w:szCs w:val="28"/>
        </w:rPr>
        <w:t>）、</w:t>
      </w:r>
      <w:r w:rsidRPr="005777BA">
        <w:rPr>
          <w:rFonts w:ascii="宋体" w:hAnsi="宋体" w:hint="eastAsia"/>
          <w:sz w:val="28"/>
          <w:szCs w:val="28"/>
        </w:rPr>
        <w:t>霍颖瑜</w:t>
      </w:r>
      <w:r>
        <w:rPr>
          <w:rFonts w:ascii="宋体" w:hAnsi="宋体" w:hint="eastAsia"/>
          <w:sz w:val="28"/>
          <w:szCs w:val="28"/>
        </w:rPr>
        <w:t>（</w:t>
      </w:r>
      <w:r w:rsidRPr="005777BA">
        <w:rPr>
          <w:rFonts w:ascii="宋体" w:hAnsi="宋体" w:hint="eastAsia"/>
          <w:sz w:val="28"/>
          <w:szCs w:val="28"/>
        </w:rPr>
        <w:t>18675701949</w:t>
      </w:r>
      <w:r>
        <w:rPr>
          <w:rFonts w:ascii="宋体" w:hAnsi="宋体" w:hint="eastAsia"/>
          <w:sz w:val="28"/>
          <w:szCs w:val="28"/>
        </w:rPr>
        <w:t>）</w:t>
      </w:r>
      <w:r w:rsidR="00850781">
        <w:rPr>
          <w:rFonts w:ascii="宋体" w:hAnsi="宋体" w:hint="eastAsia"/>
          <w:sz w:val="28"/>
          <w:szCs w:val="28"/>
        </w:rPr>
        <w:t>、朱珍（</w:t>
      </w:r>
      <w:r w:rsidR="00850781" w:rsidRPr="00850781">
        <w:rPr>
          <w:rFonts w:ascii="宋体" w:hAnsi="宋体"/>
          <w:sz w:val="28"/>
          <w:szCs w:val="28"/>
        </w:rPr>
        <w:t>13702912585</w:t>
      </w:r>
      <w:r w:rsidR="00850781">
        <w:rPr>
          <w:rFonts w:ascii="宋体" w:hAnsi="宋体" w:hint="eastAsia"/>
          <w:sz w:val="28"/>
          <w:szCs w:val="28"/>
        </w:rPr>
        <w:t>）</w:t>
      </w:r>
    </w:p>
    <w:p w:rsidR="006E6B6D" w:rsidRPr="006E6B6D" w:rsidRDefault="00323CBB" w:rsidP="0025347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参加培训回执可发到</w:t>
      </w:r>
      <w:r w:rsidR="0025347B">
        <w:rPr>
          <w:rFonts w:hint="eastAsia"/>
          <w:sz w:val="28"/>
          <w:szCs w:val="28"/>
        </w:rPr>
        <w:t>：</w:t>
      </w:r>
      <w:r w:rsidR="0025347B" w:rsidRPr="0025347B">
        <w:rPr>
          <w:sz w:val="28"/>
          <w:szCs w:val="28"/>
        </w:rPr>
        <w:t>foshanca@126.com</w:t>
      </w:r>
    </w:p>
    <w:p w:rsidR="00B036E0" w:rsidRDefault="00B036E0" w:rsidP="006E6B6D">
      <w:pPr>
        <w:rPr>
          <w:rFonts w:hint="eastAsia"/>
          <w:b/>
          <w:sz w:val="30"/>
          <w:szCs w:val="30"/>
        </w:rPr>
      </w:pPr>
    </w:p>
    <w:p w:rsidR="00B036E0" w:rsidRDefault="00B036E0" w:rsidP="006E6B6D">
      <w:pPr>
        <w:rPr>
          <w:rFonts w:hint="eastAsia"/>
          <w:b/>
          <w:sz w:val="30"/>
          <w:szCs w:val="30"/>
        </w:rPr>
      </w:pPr>
    </w:p>
    <w:p w:rsidR="00B036E0" w:rsidRDefault="00B036E0" w:rsidP="006E6B6D">
      <w:pPr>
        <w:rPr>
          <w:rFonts w:hint="eastAsia"/>
          <w:b/>
          <w:sz w:val="30"/>
          <w:szCs w:val="30"/>
        </w:rPr>
      </w:pPr>
    </w:p>
    <w:p w:rsidR="00C02F0A" w:rsidRDefault="00B036E0" w:rsidP="00C02F0A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参加佛山市计算机学会2015年培训</w:t>
      </w:r>
      <w:r w:rsidR="00C02F0A"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B036E0" w:rsidRPr="00C02F0A" w:rsidRDefault="00B036E0" w:rsidP="00C02F0A">
      <w:pPr>
        <w:jc w:val="center"/>
        <w:rPr>
          <w:rFonts w:ascii="宋体" w:hAnsi="宋体"/>
          <w:b/>
          <w:bCs/>
          <w:sz w:val="32"/>
          <w:szCs w:val="32"/>
        </w:rPr>
      </w:pPr>
      <w:r w:rsidRPr="009D7E00">
        <w:rPr>
          <w:rFonts w:ascii="宋体" w:hAnsi="宋体" w:hint="eastAsia"/>
          <w:b/>
          <w:bCs/>
          <w:sz w:val="28"/>
          <w:szCs w:val="28"/>
        </w:rPr>
        <w:t>回</w:t>
      </w:r>
      <w:r w:rsidR="00C02F0A">
        <w:rPr>
          <w:rFonts w:ascii="宋体" w:hAnsi="宋体" w:hint="eastAsia"/>
          <w:b/>
          <w:bCs/>
          <w:sz w:val="28"/>
          <w:szCs w:val="28"/>
        </w:rPr>
        <w:t xml:space="preserve">   </w:t>
      </w:r>
      <w:r w:rsidRPr="009D7E00">
        <w:rPr>
          <w:rFonts w:ascii="宋体" w:hAnsi="宋体" w:hint="eastAsia"/>
          <w:b/>
          <w:bCs/>
          <w:sz w:val="28"/>
          <w:szCs w:val="28"/>
        </w:rPr>
        <w:t>执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09"/>
        <w:gridCol w:w="1701"/>
        <w:gridCol w:w="1843"/>
        <w:gridCol w:w="3831"/>
      </w:tblGrid>
      <w:tr w:rsidR="00B036E0" w:rsidRPr="009D7E00" w:rsidTr="00C02F0A">
        <w:trPr>
          <w:trHeight w:val="560"/>
        </w:trPr>
        <w:tc>
          <w:tcPr>
            <w:tcW w:w="1276" w:type="dxa"/>
            <w:vAlign w:val="center"/>
          </w:tcPr>
          <w:p w:rsidR="00B036E0" w:rsidRPr="009D7E00" w:rsidRDefault="00B036E0" w:rsidP="006F11BC">
            <w:pPr>
              <w:spacing w:line="360" w:lineRule="exact"/>
              <w:ind w:leftChars="-51" w:left="-107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参加培训单位名称</w:t>
            </w:r>
          </w:p>
        </w:tc>
        <w:tc>
          <w:tcPr>
            <w:tcW w:w="8084" w:type="dxa"/>
            <w:gridSpan w:val="4"/>
            <w:vAlign w:val="center"/>
          </w:tcPr>
          <w:p w:rsidR="00B036E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560"/>
        </w:trPr>
        <w:tc>
          <w:tcPr>
            <w:tcW w:w="1276" w:type="dxa"/>
            <w:vAlign w:val="center"/>
          </w:tcPr>
          <w:p w:rsidR="00B036E0" w:rsidRDefault="00B036E0" w:rsidP="00B036E0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8084" w:type="dxa"/>
            <w:gridSpan w:val="4"/>
            <w:vAlign w:val="center"/>
          </w:tcPr>
          <w:p w:rsidR="00B036E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C02F0A" w:rsidRPr="009D7E00" w:rsidTr="00C02F0A">
        <w:trPr>
          <w:trHeight w:val="422"/>
        </w:trPr>
        <w:tc>
          <w:tcPr>
            <w:tcW w:w="1276" w:type="dxa"/>
            <w:vAlign w:val="center"/>
          </w:tcPr>
          <w:p w:rsidR="00C02F0A" w:rsidRPr="009D7E00" w:rsidRDefault="00C02F0A" w:rsidP="006F11BC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单位联系人</w:t>
            </w:r>
          </w:p>
        </w:tc>
        <w:tc>
          <w:tcPr>
            <w:tcW w:w="2410" w:type="dxa"/>
            <w:gridSpan w:val="2"/>
            <w:vAlign w:val="center"/>
          </w:tcPr>
          <w:p w:rsidR="00C02F0A" w:rsidRPr="009D7E00" w:rsidRDefault="00C02F0A" w:rsidP="006F11BC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02F0A" w:rsidRPr="009D7E00" w:rsidRDefault="00C02F0A" w:rsidP="006F11BC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831" w:type="dxa"/>
            <w:vAlign w:val="center"/>
          </w:tcPr>
          <w:p w:rsidR="00C02F0A" w:rsidRPr="009D7E00" w:rsidRDefault="00C02F0A" w:rsidP="006F11BC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B036E0" w:rsidRPr="009D7E00" w:rsidTr="00C02F0A">
        <w:trPr>
          <w:trHeight w:val="606"/>
        </w:trPr>
        <w:tc>
          <w:tcPr>
            <w:tcW w:w="1276" w:type="dxa"/>
            <w:vAlign w:val="center"/>
          </w:tcPr>
          <w:p w:rsidR="008D31AE" w:rsidRDefault="00B036E0" w:rsidP="006F11BC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参加培训</w:t>
            </w:r>
          </w:p>
          <w:p w:rsidR="00B036E0" w:rsidRDefault="00B036E0" w:rsidP="006F11BC">
            <w:pPr>
              <w:spacing w:line="360" w:lineRule="exact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专题</w:t>
            </w:r>
          </w:p>
        </w:tc>
        <w:tc>
          <w:tcPr>
            <w:tcW w:w="8084" w:type="dxa"/>
            <w:gridSpan w:val="4"/>
            <w:vAlign w:val="center"/>
          </w:tcPr>
          <w:p w:rsidR="00B036E0" w:rsidRDefault="00B036E0" w:rsidP="006F11BC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B036E0" w:rsidRPr="009D7E00" w:rsidTr="00C02F0A">
        <w:trPr>
          <w:trHeight w:val="606"/>
        </w:trPr>
        <w:tc>
          <w:tcPr>
            <w:tcW w:w="1276" w:type="dxa"/>
            <w:vAlign w:val="center"/>
          </w:tcPr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701" w:type="dxa"/>
            <w:vAlign w:val="center"/>
          </w:tcPr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职务</w:t>
            </w:r>
            <w:r w:rsidRPr="009D7E00">
              <w:rPr>
                <w:b/>
                <w:bCs/>
              </w:rPr>
              <w:t>/</w:t>
            </w:r>
            <w:r w:rsidRPr="009D7E00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843" w:type="dxa"/>
            <w:vAlign w:val="center"/>
          </w:tcPr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831" w:type="dxa"/>
            <w:vAlign w:val="center"/>
          </w:tcPr>
          <w:p w:rsidR="00B036E0" w:rsidRPr="009D7E00" w:rsidRDefault="00B036E0" w:rsidP="006F11B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9D7E00">
              <w:rPr>
                <w:rFonts w:hint="eastAsia"/>
                <w:b/>
                <w:bCs/>
              </w:rPr>
              <w:t>电子邮件</w:t>
            </w: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480"/>
        </w:trPr>
        <w:tc>
          <w:tcPr>
            <w:tcW w:w="1276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3831" w:type="dxa"/>
          </w:tcPr>
          <w:p w:rsidR="00B036E0" w:rsidRPr="009D7E00" w:rsidRDefault="00B036E0" w:rsidP="006F11BC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B036E0" w:rsidRPr="009D7E00" w:rsidTr="00C02F0A">
        <w:trPr>
          <w:trHeight w:val="1269"/>
        </w:trPr>
        <w:tc>
          <w:tcPr>
            <w:tcW w:w="1276" w:type="dxa"/>
          </w:tcPr>
          <w:p w:rsidR="00B036E0" w:rsidRPr="009D7E00" w:rsidRDefault="00B036E0" w:rsidP="006F11BC">
            <w:pPr>
              <w:spacing w:line="360" w:lineRule="exac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您还对哪方面培训内容感兴趣：</w:t>
            </w:r>
            <w:r w:rsidRPr="009D7E00">
              <w:rPr>
                <w:rFonts w:asci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8084" w:type="dxa"/>
            <w:gridSpan w:val="4"/>
          </w:tcPr>
          <w:p w:rsidR="00B036E0" w:rsidRPr="009D7E00" w:rsidRDefault="00B036E0" w:rsidP="006F11BC">
            <w:pPr>
              <w:spacing w:line="360" w:lineRule="exact"/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:rsidR="00B036E0" w:rsidRPr="009D7E00" w:rsidRDefault="00B036E0" w:rsidP="00B036E0">
      <w:pPr>
        <w:spacing w:line="324" w:lineRule="auto"/>
        <w:jc w:val="center"/>
        <w:rPr>
          <w:rFonts w:ascii="宋体"/>
          <w:b/>
          <w:bCs/>
          <w:sz w:val="24"/>
        </w:rPr>
      </w:pPr>
    </w:p>
    <w:sectPr w:rsidR="00B036E0" w:rsidRPr="009D7E00" w:rsidSect="001A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78" w:rsidRDefault="00F84A78" w:rsidP="000369AE">
      <w:r>
        <w:separator/>
      </w:r>
    </w:p>
  </w:endnote>
  <w:endnote w:type="continuationSeparator" w:id="0">
    <w:p w:rsidR="00F84A78" w:rsidRDefault="00F84A78" w:rsidP="0003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78" w:rsidRDefault="00F84A78" w:rsidP="000369AE">
      <w:r>
        <w:separator/>
      </w:r>
    </w:p>
  </w:footnote>
  <w:footnote w:type="continuationSeparator" w:id="0">
    <w:p w:rsidR="00F84A78" w:rsidRDefault="00F84A78" w:rsidP="0003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61"/>
    <w:rsid w:val="000369AE"/>
    <w:rsid w:val="000D50F2"/>
    <w:rsid w:val="001A3A37"/>
    <w:rsid w:val="002504FA"/>
    <w:rsid w:val="0025347B"/>
    <w:rsid w:val="003146D2"/>
    <w:rsid w:val="00323CBB"/>
    <w:rsid w:val="005E0761"/>
    <w:rsid w:val="006E6B6D"/>
    <w:rsid w:val="00817698"/>
    <w:rsid w:val="00850781"/>
    <w:rsid w:val="008D31AE"/>
    <w:rsid w:val="00B036E0"/>
    <w:rsid w:val="00B03873"/>
    <w:rsid w:val="00B7213A"/>
    <w:rsid w:val="00B903BE"/>
    <w:rsid w:val="00BF39A0"/>
    <w:rsid w:val="00C02F0A"/>
    <w:rsid w:val="00DE1907"/>
    <w:rsid w:val="00DE4D4F"/>
    <w:rsid w:val="00EC126A"/>
    <w:rsid w:val="00F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9AE"/>
    <w:rPr>
      <w:sz w:val="18"/>
      <w:szCs w:val="18"/>
    </w:rPr>
  </w:style>
  <w:style w:type="table" w:styleId="a5">
    <w:name w:val="Table Grid"/>
    <w:basedOn w:val="a1"/>
    <w:uiPriority w:val="59"/>
    <w:rsid w:val="00036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9AE"/>
    <w:rPr>
      <w:sz w:val="18"/>
      <w:szCs w:val="18"/>
    </w:rPr>
  </w:style>
  <w:style w:type="table" w:styleId="a5">
    <w:name w:val="Table Grid"/>
    <w:basedOn w:val="a1"/>
    <w:uiPriority w:val="59"/>
    <w:rsid w:val="00036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258</Words>
  <Characters>1473</Characters>
  <Application>Microsoft Office Word</Application>
  <DocSecurity>0</DocSecurity>
  <Lines>12</Lines>
  <Paragraphs>3</Paragraphs>
  <ScaleCrop>false</ScaleCrop>
  <Company>http:/sdwm.org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12</cp:revision>
  <dcterms:created xsi:type="dcterms:W3CDTF">2015-04-13T01:02:00Z</dcterms:created>
  <dcterms:modified xsi:type="dcterms:W3CDTF">2015-04-13T02:46:00Z</dcterms:modified>
</cp:coreProperties>
</file>